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日本6天（拼团）行程单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CJ250708JP6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深圳往返</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深圳-东京   参考航班：待定
                <w:br/>
              </w:t>
            </w:r>
          </w:p>
          <w:p>
            <w:pPr>
              <w:pStyle w:val="indent"/>
            </w:pPr>
            <w:r>
              <w:rPr>
                <w:rFonts w:ascii="微软雅黑" w:hAnsi="微软雅黑" w:eastAsia="微软雅黑" w:cs="微软雅黑"/>
                <w:color w:val="000000"/>
                <w:sz w:val="20"/>
                <w:szCs w:val="20"/>
              </w:rPr>
              <w:t xml:space="preserve">
                在深圳宝安机场集中由领队带领乘坐飞机前往东京成田机场。
                <w:br/>
                抵达后前往酒店下榻休息。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成田或千叶地区酒店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台场海滨公园--浅草雷门观音寺--仲见世商店街--秋叶原动漫街--综合免税店--银座
                <w:br/>
              </w:t>
            </w:r>
          </w:p>
          <w:p>
            <w:pPr>
              <w:pStyle w:val="indent"/>
            </w:pPr>
            <w:r>
              <w:rPr>
                <w:rFonts w:ascii="微软雅黑" w:hAnsi="微软雅黑" w:eastAsia="微软雅黑" w:cs="微软雅黑"/>
                <w:color w:val="000000"/>
                <w:sz w:val="20"/>
                <w:szCs w:val="20"/>
              </w:rPr>
              <w:t xml:space="preserve">
                ***温馨提示：当日行程结束后，若参加夜游请于指定时间内在酒店大堂集合，由导游及领队带领客人步行夜游新宿。
                <w:br/>
                【台场海滨公园】（停留时间约60分钟）台场海滨公园，位于紧邻东京彩虹大桥的人工岛上，是一处可供游人饱享东京海岸线景致的人工海滨公园。
                <w:br/>
                【浅草雷门观音寺】（两景点停留时间共约60分钟）日本现存“江户风格”的民众游乐之地，是东京都内最古老的寺庙。来到此地，将会感受到日本人虔诚的民间信仰。【仲见世商店街】由雷门通向宝藏门及正殿的一条300m长的参道。道路两侧是一排排自江户时代延续下来的大小店铺共有88间，可以购买纪念品或体验一番地道日本烟火气。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【银座】（停留时间约60分钟）以高级购物商店闻名，是东京其中一个和国际品牌专卖店，而动漫爱好者更可在银座的玩具博品馆内参观和选购丰富的动漫游戏产品。
                <w:br/>
                赠送以下夜游行程：（停留时间共约2-3小时）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娱乐场所吸引着大批人驻足。
                <w:br/>
                【东急歌舞伎町塔】东急歌舞伎町塔是一座位于日本东京都新宿区歌舞伎町1丁目的摩天大楼。该建筑原址曾建有新宿TOKYU MILANO。这座建筑地上有48层，地下有5层，高约225米。建筑的设计者是久米设计，施工由清水建设和东急建设担当。
                <w:br/>
                【新宿购物大道】以新宿车站为中心，以西的西新宿是东京政府新规划的行政与商业新都心，东京都的行政中心东京都厅舍就位在此处，除此之外周遭还包围了许多大型企业总社所使用的摩天大楼，此超高层建筑群是东京地区最早形成的类似区域。新宿车站南口方向则是百货公司与商店街云集的商业地区，其中最著名的包括有高岛屋百货公司的旗舰店“高岛屋时代广场”与知名日本连锁书店纪伊国屋的总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午餐：日式烤肉料理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新宿地区酒店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横滨中华街、山下公园--镰仓高校前站、湘南海岸--镰仓小町通
                <w:br/>
              </w:t>
            </w:r>
          </w:p>
          <w:p>
            <w:pPr>
              <w:pStyle w:val="indent"/>
            </w:pPr>
            <w:r>
              <w:rPr>
                <w:rFonts w:ascii="微软雅黑" w:hAnsi="微软雅黑" w:eastAsia="微软雅黑" w:cs="微软雅黑"/>
                <w:color w:val="000000"/>
                <w:sz w:val="20"/>
                <w:szCs w:val="20"/>
              </w:rPr>
              <w:t xml:space="preserve">
                【横滨中华街】(两景点停留时间共约45分钟)中华街是位于日本神奈川县横滨市中区山下町一带、具有140年历史的华人居住区，属于俗称的“唐人街”。居住在这里的约三、四千华侨中，以祖籍为中国广东省的为主。【山下公园】山下公园紧连横滨港口，为横滨市特有的海滨公园，它以最佳散步地而著称。山下公园是横滨最著名的公园，它是一座填海造陆而成的公园，而所需的土方来自于关东大地震复旧时的废土瓦砾。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镰仓小町通】(停留时间约45分钟)镰仓小町通是这座古城中心一处独特的现代街区，这里时尚精品店林立，各式美食应有尽有，全年游客如织，热闹非凡。几个世纪前，这里还只是一处不起眼的街头市集，如今已摇身变成了购物商业综合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午餐：日式料理     晚餐：日式料理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富士山五合目（天气及交通情况许可）--地震体验馆--河口湖大石公园--忍野八海
                <w:br/>
              </w:t>
            </w:r>
          </w:p>
          <w:p>
            <w:pPr>
              <w:pStyle w:val="indent"/>
            </w:pPr>
            <w:r>
              <w:rPr>
                <w:rFonts w:ascii="微软雅黑" w:hAnsi="微软雅黑" w:eastAsia="微软雅黑" w:cs="微软雅黑"/>
                <w:color w:val="000000"/>
                <w:sz w:val="20"/>
                <w:szCs w:val="20"/>
              </w:rPr>
              <w:t xml:space="preserve">
                【富士山五合目】（停留时间约60分钟）富士山由山脚至山顶按高度共分为十合，半山腰便称为富士五合目。乘车而上，游客轻轻松松观赏富士美景的珍贵体验。五合目居高临下，富士五湖、八岳、南阿尔卑斯的美景向您而展现，此情此景毕生难忘。
                <w:br/>
                *如天气不好五合目封山, 将更改为富士山一合目代替, 敬请理解!
                <w:br/>
                【地震体验馆】(停留时间约60分钟)主要包含地震体验、避难体验及科普角三个板块。通过图片视频模型等形象地向游客介绍地震、火山喷发等天灾发生的原因及避难方法，让游客学习被留下难忘回忆。
                <w:br/>
                【河口湖大石公园】(停留时间约45分钟)大石公园是日本的一个公园，有着湖畔广阔的薰衣草田及河口湖，还有壮丽的富士山雄姿都能一览无余。
                <w:br/>
                【忍野八海】（停留时间约30分钟）忍野八海是日本山梨县山中湖和河口湖之间忍野村的涌泉群。因为错落有致地散布着八个清泉，“忍野八海”故而得名且名扬四方。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午餐：富士山乡土料理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伏见稲荷大社--和服体验--奈良神鹿公园--心斋桥·道顿堀--药妆店--茶道体验
                <w:br/>
              </w:t>
            </w:r>
          </w:p>
          <w:p>
            <w:pPr>
              <w:pStyle w:val="indent"/>
            </w:pPr>
            <w:r>
              <w:rPr>
                <w:rFonts w:ascii="微软雅黑" w:hAnsi="微软雅黑" w:eastAsia="微软雅黑" w:cs="微软雅黑"/>
                <w:color w:val="000000"/>
                <w:sz w:val="20"/>
                <w:szCs w:val="20"/>
              </w:rPr>
              <w:t xml:space="preserve">
                【伏见稲荷大社】（停留时间约50分钟）日本伏见稻荷大社建于8世纪，主要是祀奉以宇迦之御魂神为首的诸位稻荷神。稻荷神是农业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【和服体验】和服是日本人的传统民族服装，衣服上高雅而优美的图案，源自于日本民族对山水的欣赏和对风土的眷恋，乃至于对人本精神和情境的细腻感受。
                <w:br/>
                【奈良神鹿公园】 (停留时间共约45分钟) 奈良公园位于奈良市街的东边，东西长4公里、南北宽2公里，面积广阔，若草山、东大寺、春日大社、国立博物馆等奈良的名胜古迹大多在这里。在明治21年(1888年)成为了县立公园，是日本现代公园的先驱之一。                                 
                <w:br/>
                【心斋桥·道顿堀】（停留时间约60分钟）大阪最大的购物区和美食区，集中了许多精品屋、专卖店和各种美食店，从早到晚熙熙攘攘大型百货店、百年老铺、面向平民的各种小店铺鳞次栉比，人流川流不息。
                <w:br/>
                【药妆店】（停留时间约60分钟）药品、日用品及美妆品应有尽有,内服外敷用药一应俱全！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午餐：鳗鱼料理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名古屋—深圳  参考航班：待定
                <w:br/>
              </w:t>
            </w:r>
          </w:p>
          <w:p>
            <w:pPr>
              <w:pStyle w:val="indent"/>
            </w:pPr>
            <w:r>
              <w:rPr>
                <w:rFonts w:ascii="微软雅黑" w:hAnsi="微软雅黑" w:eastAsia="微软雅黑" w:cs="微软雅黑"/>
                <w:color w:val="000000"/>
                <w:sz w:val="20"/>
                <w:szCs w:val="20"/>
              </w:rPr>
              <w:t xml:space="preserve">
                早餐后送往机场搭乘国际航班回国。
                <w:br/>
                深圳往返：由领队带领前往名古屋中部国际机场乘坐飞机返回深圳。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1.往返经济舱国际机票，全程燃油税，机场税
                <w:br/>
                2.全程中文领队及当地中文导游服务
                <w:br/>
                3.行程上所列景点第一门票
                <w:br/>
                4.境外绿牌车旅游大巴
                <w:br/>
                5.行程中所列团队用餐(午:日元1500 X3，日式烤肉料理日元2000 X1 / 晚:日元2000 X 1）
                <w:br/>
                6.当地4/5星级住宿（国内网评3/4钻）,提升1晚网评五钻住宿，1晚温泉住宿
                <w:br/>
                7.双人间住宿（如旺季期间所安排酒店标间爆满，会自动提升全单间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6.全程司机导游服务费人民币300/人（大小同价）
                <w:br/>
                7.日本旅游签证250/人
                <w:br/>
                8.全程单房差RMB1800元/人
                <w:br/>
                小童收费情况：6周岁以下不占床，团费的85折，占床大小同价，6周岁以上必须按占床计算，大小同价。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行程表所列行程仅为参考，具体行程（航班时刻、酒店、用餐、城市间行车时间及景点游览顺序）以日本接待社 最终安排为准；
                <w:br/>
                2. 日本旅游签证，全国各地签发护照均可申请（非粤，琼，桂，闽签发的护照需要提供在上述四省区的暂住或者居 住证件）。按领事馆要求，团体客人都必须跟团进出日本并且要随团旅游, 绝对不允许中途离团或延迟回国。若发 生此类事件，旅行社有权追究因此造成的经济及法律责任；
                <w:br/>
                3. 如客人免签，报名时必须提供清晰的护照资料页复印件（有姓名、性别、护照号码、护照有效期等内容），港澳 台同胞需准备有效回乡证、台胞证，外籍客人须要有再次进入中国的有效签证才能参团，否则后果自负。如客人 提供虚假资料或由于客人自身原因导致拒签无法参团，产生损失费用参照广东省出境游合同相关条款；
                <w:br/>
                4.	日本酒店没有官方公布的星级标准，没有挂星制度。行程中所标明的星级标准为日本当地行业参考标准，仅供参 考。日本酒店一般大堂、房间较小,装饰简洁,但很干净、舒适、整洁。日式温泉旅馆一般位于景区内,馆内设施简洁、 日式房间大小以八块榻榻米为标准。品质团酒店多安排在市区，如遇当地旅游旺季、体育赛事、艺术节、国际会 议和展览会期间，行程中的酒店将有可能被安排在市郊，请理解包涵；
                <w:br/>
                5. 客人酒店住宿若出现单男单女，以旅行社安排为准，若客人不接受旅行社安排，需特别指定单男单女，经协调最 终不能安排的，客人须在出发前补单人间房差。（单人间房型：房间内只有一张 0.9 米-1.1 米单人床）
                <w:br/>
                6. 6 周岁以上小童须按小童占床价格报名。同行二人中一人为未满 6 周岁小童时,小童也须按小童占床价报名,不可与 成人使用单人间拼住也不可与其他不同行客人共用双标间拼住。如:一位家长带一位小童参团,则小童应占床为宜, 如家庭有单出一人拼住,则以旅行社安排为宜,否则自行承担房间差价；
                <w:br/>
                7.	酒店房型当无三人间时，多为安排加沙发床、或拼住，敬请听从旅行社安排；
                <w:br/>
                8. 上述行程中之游览内容，涵盖城市商业闹市区、主题公园、海滨、山区、温泉旅馆等区域，旅行者应遵守当地各 项规定，充分注意安全；
                <w:br/>
                9.	上述行程中之行程距离、时间仅供参考，若遇天气、交通事故等突发情况时行车时间会延长；
                <w:br/>
                10. 上述行程中航班、城市、景点、餐厅可能因为天气、交通管制、突发事件、临时休业等客观、不可抗力原因需做 顺序、替换等调整；因上述不可抗力原因导致航班延误、行程更改、滞留或提前结束时，旅行社会根据实际情况 作积极、适当处理。若因此产生费用，超出已交旅行团费部份的   由旅行者自行承担；
                <w:br/>
                11. 为防范风险，减少自然灾害、意外事故等意外事件给游客带来的损失，建议每位游客都要购买旅游意外险（我司 具有中国保险监督管理委员会颁发的《保险兼业代理许可证》，游客可从业务人员处购买意外险；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1.日本酒店不设官方星级评审制度，无法与国内酒店星级相对应。行程中所标示的星级标准为日本业界的参考标准，敬请谅解。
                <w:br/>
                2.根据日本的规定，凡身上有纹身者不可进入公共温泉，敬请留意！
                <w:br/>
                3.根据最后确定航班，行程大阪进、东京出或者东京进、大阪出。我司有权调整景点前后次序。
                <w:br/>
                4.暑假,樱花,红叶期间是当地旅游旺季或是当地公共假期、节日、气候等情况,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5.根据日本政府最新规定，由2024年4月份开始，巴士服务时间为11个小时，巴士每天服务至晚上七时。 
                <w:br/>
                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2025-06-19T07:25:08+08:00</dcterms:created>
  <dcterms:modified xsi:type="dcterms:W3CDTF">2025-06-19T07:25:08+08:00</dcterms:modified>
</cp:coreProperties>
</file>

<file path=docProps/custom.xml><?xml version="1.0" encoding="utf-8"?>
<Properties xmlns="http://schemas.openxmlformats.org/officeDocument/2006/custom-properties" xmlns:vt="http://schemas.openxmlformats.org/officeDocument/2006/docPropsVTypes"/>
</file>