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五星•至尊山东·双飞纯玩6天行程单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华北线（山东大连）1751446013uh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★行程亮点一：广州黄金正点航班，青岛进济南出，不走回头路，超高性价比~
                <w:br/>
                ★行程亮点二：广东自组成团，100%纯玩0购物，旅途更省心更超值..
                <w:br/>
                ★行程亮点三：山东半岛环游+深度游览，众多“五A+4A景区”一饱眼福..
                <w:br/>
                《5A泰山》---万物之始，天地交泰，天下之安，犹泰山而四维。
                <w:br/>
                《5A大明湖》---四面荷花三面柳，一城山色半城湖，湖光山色，四季盛景。
                <w:br/>
                《4A黑虎泉》---济南四大泉群之一，水流湍击巨石发出鸣响似虎吼而得名。
                <w:br/>
                《5A八仙过海景区》---八仙神话传说的起源，看仙境美景在此诞生。
                <w:br/>
                《5A神游海洋世界》---海洋奇幻探秘之旅，在光影与浪声中开启一场奇幻海洋漫游...
                <w:br/>
                《4A青岛栈桥》---青岛的标志，长虹卧海惊风雨，飞阁回澜听晚潮。
                <w:br/>
                《4A那香海钻石沙滩》---威海滨海度假必达地,海边踏浪戏水，吹吹海风，听海浪拍岸.....
                <w:br/>
                《4A烟台渔人码头》---是融合渔业文化与休闲旅游的滨海地标。
                <w:br/>
                《五四广场》---纪念伟大的五四爱国运动，广场中心的五月的风为广场地标建筑。
                <w:br/>
                《广兴里》---广兴里百年烟火映青瓦，青岛最具烟火气老城区...
                <w:br/>
                《网红打卡·布鲁维斯沉船》---新晋网红景点“ blueways ”“布鲁维斯号”沉船入选top旅游网红打卡地。
                <w:br/>
                《传奇仙境喂海豹》---在仙境般的八仙渡海口，海豹精灵们正欢快地迎接着你...
                <w:br/>
                《八仙雕塑广场》---忽闻海上有仙山，山在虚无缥缈间，是八仙神话故事的起源。
                <w:br/>
                《圣弥厄尔教堂》---青岛地区最大、中国唯一祝圣的哥特式天主教堂。
                <w:br/>
                《会场赶海》---在这里，不仅有碧海蓝天、青山奇石，还有充满趣味的赶海活动...
                <w:br/>
                【打卡美食·韩乐坊】---精品夜市、各种主题的韩国文化休闲广场以及韩国风情街等...
                <w:br/>
                ★行程亮点四：美食大升级，餐餐特色餐，尝遍山东地道美食
                <w:br/>
                升级泰山豆腐宴，品尝地道泰安独有风味；
                <w:br/>
                升级山东特色饺子宴，品味北方大馅水饺，一方水土一方人；
                <w:br/>
                升级素食养生自助餐，清淡营养美味相融合；
                <w:br/>
                升级青岛本帮菜，地道本帮菜；
                <w:br/>
                升级价值128元海鲜自助餐，品尝地道胶东海鲜风味，大块朵颐，无限畅吃。
                <w:br/>
                ★行程亮点五：全程精选入住四钻酒店+升级一晚五钻酒店+升级一晚五钻海边酒店
                <w:br/>
                ★行程亮点六：独家豪华VIP2+1陆地头等舱尊贵出行，躺平旅游！（12人以上升级）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广州-青岛
                <w:br/>
              </w:t>
            </w:r>
          </w:p>
          <w:p>
            <w:pPr>
              <w:pStyle w:val="indent"/>
            </w:pPr>
            <w:r>
              <w:rPr>
                <w:rFonts w:ascii="微软雅黑" w:hAnsi="微软雅黑" w:eastAsia="微软雅黑" w:cs="微软雅黑"/>
                <w:color w:val="000000"/>
                <w:sz w:val="20"/>
                <w:szCs w:val="20"/>
              </w:rPr>
              <w:t xml:space="preserve">
                ◆请提前2-3小时自行前往广州白云机场乘机飞赴山东-青岛胶东国际机场；
                <w:br/>
                【参考航班：广州-青岛SC4678/ 12：50-17：10】
                <w:br/>
                ◆温馨提示： ①导游员于提前一天电话或短信联系客人，确认客人信息，请保持手机畅通。
                <w:br/>
                ②家中出发前请确认好有效身份证原件，核对好出行时间并携带好贵重物品。
                <w:br/>
                ③由于旅程时间较长，请自备食物及洗漱用品，保温杯，常备药品等私人用品。
                <w:br/>
                ◆抵达后专车专导接机后入住酒店休息。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胶州/城阳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◆青岛有海有山有爱，来感受青岛的风与自由的味道。
                <w:br/>
                ◆【4A栈桥】（约40分钟）：百年青岛的象征，素有“长虹远引，飞阁回澜”之美誉。
                <w:br/>
                ◆【青岛广兴里】（约50分钟）：青岛老城区最具烟火气的里院代表，位于市北区海泊路，始建于1901年，占地4500平方米，是青岛现存规模最大、保存最完整的德式里院建筑群。红瓦坡顶、青砖清水墙，拱形门廊与雕花山墙交织出中西合璧的折衷主义风格；五进院落串联起百户人家，曾是最市井的“大杂院”——裁缝铺、酱菜坊、说书场藏于巷陌。如今经改造，老墙根下开起咖啡馆、手作工坊，传统砖雕与新派涂鸦碰撞，黄昏时老人们坐门槛唠嗑，年轻人捧咖啡穿堂过，将百年“里院文化”熬成最鲜活的城市记忆。
                <w:br/>
                ◆【圣弥厄尔教堂】（游览时间约40分钟）：青岛圣弥厄尔教堂（天主教堂）位于市南区浙江路15号，由德国建筑师毕娄哈设计，1932年动工，1934年建成，是青岛地区最大、中国唯一祝圣的哥特式天主教堂。建筑采用钢筋混凝土与花岗岩结构，平面呈拉丁十字形，主体高60米，双钟塔高56米，塔尖竖立4.5米高的青铜十字架，内部可容纳千余人。教堂以玫瑰窗、彩色玻璃窗、耶稣苦路彩雕及文艺复兴风格穹顶壁画为特色，原设管风琴可奏2800音调，文革期间遭破坏，1981年修复后重新开放。现为全国重点文物保护单位，兼具宗教功能与历史艺术价值
                <w:br/>
                ◆【五四广场】（约40分钟）：“五月的风”为五四广场主题钢雕塑，采用螺旋向上的钢体结构组合，直径达27米，高约30米，重达700吨，由艺术家黄震设计；雕塑以单纯简练的造型元素排列组合成旋转腾空的“风”，顶部装置有火炬头，通体火红，寓意青岛与五四运动的渊源，五四运动是点燃新民主主义革命的“火种”，充分体现了五四运动反帝反封建的爱国主义基调和张扬腾升的民族力量。
                <w:br/>
                ◆【会场赶海】（游览时间约60分钟）：崂山会场，在这里，不仅有碧海蓝天、青山奇石，还有充满趣味的赶海活动，正等待着与你来一场浪漫的邂逅。当潮水褪去，神秘的海滩展露无遗，穿上舒适的衣服和鞋子，带上小桶和铲子，开启一段奇妙的赶海之旅。在柔软的沙滩上，寻觅藏匿其中的蛤蜊、蛏子、小螃蟹，感受大海慷慨的馈赠。和家人朋友一起，挽起裤脚，踩在湿润的沙子上，仿佛回到了无忧的童年时光。跟随经验丰富的导游，学习赶海小技巧，用盐引出调皮的蛏子，看着它们从沙中探出头，那种成就感油然而生。或者和小伙伴们来一场挖蛤蜊比赛，看看谁的战利品更多。夕阳西下，海面上泛起金色的波光，手中的小桶也渐渐满了，欢声笑语回荡在整个海滩。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◆早餐后开启今天的游览。
                <w:br/>
                ◆沙滩时光--【4A那香海钻石沙滩海水浴场自由活动】（游览时间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◆搁浅巨轮--【网红打卡地--布鲁维斯号】（游览时间约40分钟）：布鲁维斯号，是巴拿马籍空载散货船，英文名：BLUE WAYS，2022年9月19日上午8时，受台风“南玛都”外围环流影响，在威海成山镇附近海域搁浅进水。当时事发现场偏北风8级，浪高2至3米，可以说是风高浪大。经过40分钟紧急救援，船上25名船员，全部安全撤离，但这艘巨轮却最终搁浅在了这里。一场事故，却使得这里意外走红，成为了一个网红的拍照打卡地，人们把这里称为“浅滩沉船”；
                <w:br/>
                ◆【5A神游海洋世界】（游览时间约120分钟）：场馆以“沉浸式海洋探索”为核心，透明穹顶下藏着巨型海底隧道，银鳞鱼群掠过头顶，鲨影游弋如入深海。珊瑚礁展缸色彩斑斓，小丑鱼穿梭于海葵间；触摸池里，圆头鳐鱼轻触掌心，带来温凉触感。馆内设科普互动屏，扫码可听海洋生物“自白”，家庭还能参与体验，让“看海”变“懂海”，在光影与浪声中开启一场奇幻海洋漫游。
                <w:br/>
                ◆打卡美食--【韩乐坊】（自由活动约60分钟）：韩乐坊是中国首家韩文化主题商业公园，位于乐天世纪城核心商业区，为国家级旅游景区、山东省重点文化产业园区。韩乐坊包含韩国商业步行街、丽水门、庆会楼、乐天文 化广场、精品夜市、各种主题的韩国文化休闲广场以及韩国风情街等商业景区。
                <w:br/>
                友情推荐：晚上可观看大型山水实景演艺—《华夏传奇》299元-399/张起自理，世界首部360度全方位山水实景演出—《神游华夏》是华夏城景区的灵魂之作，通过《开天辟地》、《寻祖溯源》、《天地和谐》、《世外桃源》、《九州风情》、《龙的传人》、《太平盛世》七个篇章及七个真山真水的舞台变换。置舞台于自然山水天地间，打造独特的会“跑”的观众席看台，将中华千年传统文化串联成秀，利用现代化声、光、电等现代化手段，使观众在赏心悦目中受到华夏文明的熏陶、感染和震撼。（如不参加可韩乐坊自由活动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◆早餐后赴人间仙境-蓬莱，抵达后开始仙境蓬莱之旅：
                <w:br/>
                ◆【4A烟台渔人码头】（约40分钟）：烟台渔人码头坐落于芝罘区滨海广场东侧，是一处融合渔业文化与休闲旅游的滨海地标。木质栈道蜿蜒延伸至海边，停泊着绘有传统渔纹的木船，晾晒的渔网在风里翻卷，晨雾中可见渔民整理渔获的身影。码头周边聚集着数十家海鲜餐馆，现捞的鲅鱼、海虾、扇贝经简单烹饪便鲜甜扑鼻，傍晚时分，霓虹灯映着海浪，露天酒吧飘出民谣，年轻人捧着啤酒看渔火星星点点，老渔民坐在台阶上抽旱烟聊收成。这里既有“朝渔暮市”的烟火气，也有“面朝大海”的浪漫感，成为烟台人记忆里的“海味客厅”与游客打卡的“慢生活港湾”。
                <w:br/>
                ◆【八仙雕塑广场】（约40分钟） ：八仙过海大型雕塑在和平广场对面，濒临大海，是蓬莱的标志，八仙过海大型雕塑面向大海，蓬莱有着2100多年悠久历史和灿烂文化，素有“人间仙境”之称，是东方神仙神话的发源地...
                <w:br/>
                ◆【5A八仙渡海口】（约60分钟）：八仙渡海口景区，又名八仙过海、八仙渡，位于山东省烟台市蓬莱市北黄海之滨，是一处国家5A级旅游景区。这个宛如横卧海上宝葫芦的景区，与丹崖山、蓬莱阁、长山列岛隔海相望，周围海域天高水阔，景色壮观，春夏之交，常有海市、海滋出现，奇景虚幻缥缈，美不胜收，享有“人间仙境、休闲天堂”的美誉。景区的主要建筑和景点包括八仙坊、八仙桥、望瀛楼、八仙祠、会仙阁、拜仙台等近40处景观，并有滨海平台、观景长廊、奇石林、海豹岛等环区景观和快艇游览项目。八仙桥是进出景区的唯一通道，长65米，宽6米，两边各附46根立柱石雕护栏，形如葫芦蒂。桥上常有上千只海鸥觅食、休憩，场面壮观。
                <w:br/>
                ◆【亲密喂海豹】：在仙境般的八仙渡海口，一场奇妙的互动正在上演。每个家庭赠送海豹食一包，看憨态可掬，讨人喜欢的小海豹，是不是想来一个亲密接触呢？食物我们提供，您只要负责开心~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平度五钻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平度-泰安
                <w:br/>
              </w:t>
            </w:r>
          </w:p>
          <w:p>
            <w:pPr>
              <w:pStyle w:val="indent"/>
            </w:pPr>
            <w:r>
              <w:rPr>
                <w:rFonts w:ascii="微软雅黑" w:hAnsi="微软雅黑" w:eastAsia="微软雅黑" w:cs="微软雅黑"/>
                <w:color w:val="000000"/>
                <w:sz w:val="20"/>
                <w:szCs w:val="20"/>
              </w:rPr>
              <w:t xml:space="preserve">
                ◆早餐后赴泰安，抵达后开始泰山封禅之旅：
                <w:br/>
                ◆游览【五岳独尊-5A泰山景区】（游览约4小时，不含景区环保车80元/人自理（必须乘坐），不含索道100元/单程（自愿自理））： 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◆济南有泉有爱，来感受济南的风与自由的味道。
                <w:br/>
                ◆游览济南三大名胜之一【5A大明湖景区】（游览约1小时）：“四面荷花三面柳，一城山色半城湖”，作为济南三大名胜之首，大明湖早在唐宋时期就已经闻名于世，获得“天下第一美湖”的美誉。公园面积103.4公顷，是繁华都市中一处难得的天然湖泊。
                <w:br/>
                ◆【5A黑虎泉】（游览约1小时）：济南“七十二名泉”之首，位于护城河南岸天然洞穴中，因泉水击石声若虎啸得名。洞内青石伏卧如虎，三尊石雕兽头（实为龙子“霸下”）喷涌日涌量4.1万立方米，仅次于趵突泉。明代黑虎庙供奉财神赵公明，清代刘鹗《老残游记》详录其景，韩美林设计虎雕更添艺术气息。泉群串联白石泉、九女泉等14处景观，泉水经暗渠汇入护城河，形成“水帘垂玉”的古典意境。现为济南“泉城夜宴”核心，灯光映衬下千年虎啸与都市脉搏共鸣....
                <w:br/>
                ◆午餐后根据时间适时前往济南机场返广州，结束愉快的山东之旅！！！
                <w:br/>
                【参考航班：济南-广州 SC1173/17：30-20：15，以实际出票为准】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1、门票：含行程所列门票（不含景区内小交通），具体标准见行程内详细标注；
                <w:br/>
                【门票特别提示】：本线路为打包优惠价格，行程中所有的门票若持有军官证、军残证、老年证、导游证、学生证、教师证、记者证、儿童等证件的客人不再另外享受门票优惠政策。【无费用退返】
                <w:br/>
                2、用餐：含5早5正餐，精选社会餐厅用餐，酒店含早、正餐30元/人/餐，十人一桌，八        
                <w:br/>
                菜一汤标准。人数增减时，菜量相应增减。不吃费用不退，请周知！！！
                <w:br/>
                5个特色餐：青岛本帮菜/素食养生自助/海鲜自助/泰山豆腐宴/山东饺子宴；
                <w:br/>
                （其中升级价值128元海鲜自助餐）
                <w:br/>
                3、住宿：全程精选入住网评四钻酒店+升级1晚网评五钻酒店+升级1晚网评五钻海边酒    
                <w:br/>
                店双标间。（当地条件有限，小城勿与广东珠三角区域相比，敬请谅解）。（备注：全程补房差990元/人、退房差590元/人，酒店均无三人间。）
                <w:br/>
                4、用车：当地空调旅游大巴（一人一正座）。
                <w:br/>
                注：12人以上升级VIP2+1陆地头等舱豪华大巴
                <w:br/>
                5、保险：旅行社责任险；建议自行购买旅游意外险；
                <w:br/>
                6、导游：当地优秀导游随团服务讲解；
                <w:br/>
                7、大交通：广州-青岛、济南-广州机票（不含税金），请所有出游旅客必须携带本人有效身份证，无证者所造成的损失由旅客自行承担。时间以确认件为准，我社保留行程根据具体飞机时间前后调整的权利，景点、标准不变！ 
                <w:br/>
                （注：团队机票位一经开票不得退改，否则产生损失自行承担）     
                <w:br/>
                8、儿童：2-12岁以下小孩含车位、含早、含正餐、含导服、含机位；不含床位、不含门票（超高自理）。12岁及以上按成人操作，无任何优惠退返。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1、行程不含景区交通；
                <w:br/>
                一、泰山环保车80元/人（必须自理）
                <w:br/>
                注：为了节省排队时间，请于抵达景区前交付当地导游统一购票，谢谢配合！（1.2米及以上同价）
                <w:br/>
                <w:br/>
                二、泰山索道100元/单程（自愿自理）
                <w:br/>
                <w:br/>
                2、全程入住酒店产生的单房差990元/人及加床费用。
                <w:br/>
                3、旅游意外险/航空保险。
                <w:br/>
                4、因交通延误、取消等意外事件或不可抗力原因导致的额外费用。
                <w:br/>
                5、不含景区内娱乐设施、电瓶车、游船、二次消费等，导游推荐，客人按需自愿自理绝无任何强制。
                <w:br/>
                往返机场燃油税，成人140 元/人，12岁以下税为 20 元/人（请报名时补齐）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拼：广州神州假期国际旅行社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2025-07-06T10:18:33+08:00</dcterms:created>
  <dcterms:modified xsi:type="dcterms:W3CDTF">2025-07-06T10:18:33+08:00</dcterms:modified>
</cp:coreProperties>
</file>

<file path=docProps/custom.xml><?xml version="1.0" encoding="utf-8"?>
<Properties xmlns="http://schemas.openxmlformats.org/officeDocument/2006/custom-properties" xmlns:vt="http://schemas.openxmlformats.org/officeDocument/2006/docPropsVTypes"/>
</file>