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【悦享阿坝&amp;星动九寨】  九寨沟、黄龙、三星堆双飞双动五天游（拼团）行程单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西线（四川重庆三峡）1754881324CJ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【交通升级·双飞双动】
                <w:br/>
                直飞绵阳，动车往返九寨沟，省去8小时大巴车程，行程更高效舒适。
                <w:br/>
                【三大精华景区全覆盖】
                <w:br/>
                5A级景区：九寨沟（翠海、叠瀑、彩林）、黄龙（五彩钙化池）、三星堆（古蜀文明）。
                <w:br/>
                九寨沟全天深度游：自由探索“童话世界”，诺日朗瀑布、五花海等绝美景点。
                <w:br/>
                【藏羌文化沉浸体验】
                <w:br/>
                藏家欢乐颂（赠送价值180元/人）：喝青稞酒、品酥油茶、跳锅庄舞，感受原生态藏族风情。
                <w:br/>
                特色藏寨游览：探访古朴藏族村寨，体验田园生活与佛教文化。
                <w:br/>
                【高标住宿+特色美食】
                <w:br/>
                住宿：全程4钻酒店，九寨沟舒适型酒店，保障高原休息质量。
                <w:br/>
                美食：高原牦牛煲、羌族迎宾宴等藏羌风味特色餐。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广州飞绵阳-成都
                <w:br/>
              </w:t>
            </w:r>
          </w:p>
          <w:p>
            <w:pPr>
              <w:pStyle w:val="indent"/>
            </w:pPr>
            <w:r>
              <w:rPr>
                <w:rFonts w:ascii="微软雅黑" w:hAnsi="微软雅黑" w:eastAsia="微软雅黑" w:cs="微软雅黑"/>
                <w:color w:val="000000"/>
                <w:sz w:val="20"/>
                <w:szCs w:val="20"/>
              </w:rPr>
              <w:t xml:space="preserve">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成都艾克美雅阁、东芮龙熙、X阆中，豪格遇上、五昊洋酒店、戴尔蒙酒店、铂雅名人美丽华酒店、百辰大酒店、湘悦假日、北螺怡等同级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成都-动车-黄龙
                <w:br/>
              </w:t>
            </w:r>
          </w:p>
          <w:p>
            <w:pPr>
              <w:pStyle w:val="indent"/>
            </w:pPr>
            <w:r>
              <w:rPr>
                <w:rFonts w:ascii="微软雅黑" w:hAnsi="微软雅黑" w:eastAsia="微软雅黑" w:cs="微软雅黑"/>
                <w:color w:val="000000"/>
                <w:sz w:val="20"/>
                <w:szCs w:val="20"/>
              </w:rPr>
              <w:t xml:space="preserve">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温馨提示：1、黄龙海拔3900米，建议根据自己身体情况量力而行。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九寨沟阳光、九源、寰宇、山泉度假酒店或同级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九寨沟阳光、九源、寰宇、山泉度假酒店或同级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九寨沟-特色藏寨-川主寺-动车-成都
                <w:br/>
              </w:t>
            </w:r>
          </w:p>
          <w:p>
            <w:pPr>
              <w:pStyle w:val="indent"/>
            </w:pPr>
            <w:r>
              <w:rPr>
                <w:rFonts w:ascii="微软雅黑" w:hAnsi="微软雅黑" w:eastAsia="微软雅黑" w:cs="微软雅黑"/>
                <w:color w:val="000000"/>
                <w:sz w:val="20"/>
                <w:szCs w:val="20"/>
              </w:rPr>
              <w:t xml:space="preserve">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温馨提示：1、藏寨或羌寨内有当地居民店面卖藏银等手工艺品等等，景区设立，与旅行社无关，请客人理智消费，谨慎购买，自愿行为，旅行社不承担责任。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成都艾克美雅阁、东芮龙熙、X阆中，豪格遇上、五昊洋酒店、戴尔蒙酒店、铂雅名人美丽华酒店、百辰大酒店、湘悦假日、北螺怡等同级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成都-绵阳飞广州
                <w:br/>
              </w:t>
            </w:r>
          </w:p>
          <w:p>
            <w:pPr>
              <w:pStyle w:val="indent"/>
            </w:pPr>
            <w:r>
              <w:rPr>
                <w:rFonts w:ascii="微软雅黑" w:hAnsi="微软雅黑" w:eastAsia="微软雅黑" w:cs="微软雅黑"/>
                <w:color w:val="000000"/>
                <w:sz w:val="20"/>
                <w:szCs w:val="20"/>
              </w:rPr>
              <w:t xml:space="preserve">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1、交通：广州飞绵阳往返机票（以上航班、机型、时间以及来回地点要以出票为准）、不含机场税、燃油附加税，行程用车（旅游观光车，保证每人1正座）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3、门票：行程内标明景点的第一道大门票：九寨沟、黄龙、三星堆
                <w:br/>
                4、住宿：含4晚住宿，为标准双人间含每人每天一床位（小孩价不占床位）。
                <w:br/>
                5、儿童：2-12岁儿童团费团费含旅游车费、儿童半价正餐、导游服务费。不含任何景点门票，超高按当地门市价格现补，不占床位，早餐超高自理！如儿童门票提前含1.2米及以上含+220元/人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自理费用	必须产生	自愿产生
                <w:br/>
                三星堆		讲解费30元/人
                <w:br/>
                九寨沟	观光车90元	保险10元/人
                <w:br/>
                黄龙		黄龙电瓶车20+保险10+耳麦30+上行索道80+索道下行索道40
                <w:br/>
                合计	90元/人	220元/人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九寨沟观光车90元/人（必须消费）+10元景区保险、黄龙电瓶车20+保险10+耳麦30+上行索道80+下行索道40、三星堆30元/人，藏羌晚会200-280元/人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拼团社：广州多彩假期旅行社有限公司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2025-08-11T16:48:39+08:00</dcterms:created>
  <dcterms:modified xsi:type="dcterms:W3CDTF">2025-08-11T16:48:39+08:00</dcterms:modified>
</cp:coreProperties>
</file>

<file path=docProps/custom.xml><?xml version="1.0" encoding="utf-8"?>
<Properties xmlns="http://schemas.openxmlformats.org/officeDocument/2006/custom-properties" xmlns:vt="http://schemas.openxmlformats.org/officeDocument/2006/docPropsVTypes"/>
</file>